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DB" w:rsidRPr="00CB2CED" w:rsidRDefault="00C65EDB" w:rsidP="00C65EDB">
      <w:pPr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CB2CED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รายชื่อผู้ประเมินของมหาวิทยาลัยราชภัฏนครสวรรค์ที่ขึ้นทะเบียนสำนักงานคณะกรรมการการอุดมศึกษา</w:t>
      </w:r>
    </w:p>
    <w:p w:rsidR="003E53FD" w:rsidRPr="00CB2CED" w:rsidRDefault="00702C63" w:rsidP="00702C63">
      <w:pPr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CB2CED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1. ระดับหลักสูตร</w:t>
      </w:r>
      <w:r w:rsidR="000666F9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1314"/>
        <w:gridCol w:w="1195"/>
        <w:gridCol w:w="3755"/>
        <w:gridCol w:w="4311"/>
        <w:gridCol w:w="2991"/>
      </w:tblGrid>
      <w:tr w:rsidR="00702C63" w:rsidRPr="00CB2CED" w:rsidTr="00CB2CED">
        <w:trPr>
          <w:trHeight w:val="862"/>
        </w:trPr>
        <w:tc>
          <w:tcPr>
            <w:tcW w:w="0" w:type="auto"/>
            <w:vAlign w:val="center"/>
          </w:tcPr>
          <w:p w:rsidR="00702C63" w:rsidRPr="00CB2CED" w:rsidRDefault="00702C63" w:rsidP="00C57A0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CB2CED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ลำดับที่</w:t>
            </w:r>
          </w:p>
        </w:tc>
        <w:tc>
          <w:tcPr>
            <w:tcW w:w="1314" w:type="dxa"/>
            <w:vAlign w:val="center"/>
          </w:tcPr>
          <w:p w:rsidR="00702C63" w:rsidRDefault="00702C63" w:rsidP="00C57A0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CB2CED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ลำดับที่ทะเบียน สกอ.</w:t>
            </w:r>
          </w:p>
          <w:p w:rsidR="00A52499" w:rsidRPr="00CB2CED" w:rsidRDefault="00A52499" w:rsidP="00C57A0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TQR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195" w:type="dxa"/>
            <w:vAlign w:val="center"/>
          </w:tcPr>
          <w:p w:rsidR="00702C63" w:rsidRPr="00CB2CED" w:rsidRDefault="00702C63" w:rsidP="00C57A0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CB2CED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รหัส</w:t>
            </w:r>
          </w:p>
          <w:p w:rsidR="00702C63" w:rsidRPr="00CB2CED" w:rsidRDefault="00702C63" w:rsidP="00C57A0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CB2CED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ผู้ประเมิน</w:t>
            </w:r>
          </w:p>
        </w:tc>
        <w:tc>
          <w:tcPr>
            <w:tcW w:w="3755" w:type="dxa"/>
            <w:vAlign w:val="center"/>
          </w:tcPr>
          <w:p w:rsidR="00702C63" w:rsidRPr="00CB2CED" w:rsidRDefault="00702C63" w:rsidP="00C57A0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CB2CED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ชื่อ-นามสกุล</w:t>
            </w:r>
          </w:p>
        </w:tc>
        <w:tc>
          <w:tcPr>
            <w:tcW w:w="4311" w:type="dxa"/>
            <w:vAlign w:val="center"/>
          </w:tcPr>
          <w:p w:rsidR="00702C63" w:rsidRPr="00CB2CED" w:rsidRDefault="00702C63" w:rsidP="00C57A0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CB2CED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2991" w:type="dxa"/>
            <w:vAlign w:val="center"/>
          </w:tcPr>
          <w:p w:rsidR="00702C63" w:rsidRPr="00CB2CED" w:rsidRDefault="00723820" w:rsidP="00C57A0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CB2CED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สาขาที่เชี่ยวชาญ</w:t>
            </w:r>
          </w:p>
        </w:tc>
      </w:tr>
      <w:tr w:rsidR="001B0256" w:rsidRPr="00CB2CED" w:rsidTr="00CB2CED">
        <w:tc>
          <w:tcPr>
            <w:tcW w:w="0" w:type="auto"/>
          </w:tcPr>
          <w:p w:rsidR="001B0256" w:rsidRPr="00CB2CED" w:rsidRDefault="001B0256" w:rsidP="002E1FE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CB2CED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1314" w:type="dxa"/>
          </w:tcPr>
          <w:p w:rsidR="001B0256" w:rsidRPr="00CB2CED" w:rsidRDefault="001B0256" w:rsidP="00C65EDB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61</w:t>
            </w:r>
          </w:p>
        </w:tc>
        <w:tc>
          <w:tcPr>
            <w:tcW w:w="1195" w:type="dxa"/>
          </w:tcPr>
          <w:p w:rsidR="001B0256" w:rsidRPr="00CB2CED" w:rsidRDefault="001B0256" w:rsidP="00C65EDB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52499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P570136R1</w:t>
            </w:r>
          </w:p>
        </w:tc>
        <w:tc>
          <w:tcPr>
            <w:tcW w:w="3755" w:type="dxa"/>
          </w:tcPr>
          <w:p w:rsidR="001B0256" w:rsidRPr="00CB2CED" w:rsidRDefault="001B0256" w:rsidP="00BC083C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CB2CED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อาจารย์ชม  ปานตา</w:t>
            </w:r>
          </w:p>
        </w:tc>
        <w:tc>
          <w:tcPr>
            <w:tcW w:w="4311" w:type="dxa"/>
          </w:tcPr>
          <w:p w:rsidR="001B0256" w:rsidRPr="00CB2CED" w:rsidRDefault="001B0256" w:rsidP="00BC083C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CB2CED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คณะวิทยาศาสตร์และเทคโนโลยี</w:t>
            </w:r>
          </w:p>
        </w:tc>
        <w:tc>
          <w:tcPr>
            <w:tcW w:w="2991" w:type="dxa"/>
          </w:tcPr>
          <w:p w:rsidR="001B0256" w:rsidRPr="00CB2CED" w:rsidRDefault="001B0256" w:rsidP="00B12CC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B2CE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คณิตศาสตร์และสถิติ</w:t>
            </w:r>
          </w:p>
        </w:tc>
      </w:tr>
      <w:tr w:rsidR="001B0256" w:rsidRPr="00CB2CED" w:rsidTr="00CB2CED">
        <w:tc>
          <w:tcPr>
            <w:tcW w:w="0" w:type="auto"/>
          </w:tcPr>
          <w:p w:rsidR="001B0256" w:rsidRPr="00CB2CED" w:rsidRDefault="001B0256" w:rsidP="002E1FE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CB2CED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1314" w:type="dxa"/>
          </w:tcPr>
          <w:p w:rsidR="001B0256" w:rsidRPr="00CB2CED" w:rsidRDefault="001B0256" w:rsidP="002E1FE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90</w:t>
            </w:r>
          </w:p>
        </w:tc>
        <w:tc>
          <w:tcPr>
            <w:tcW w:w="1195" w:type="dxa"/>
          </w:tcPr>
          <w:p w:rsidR="001B0256" w:rsidRPr="00CB2CED" w:rsidRDefault="001B0256" w:rsidP="002E1FE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A52499">
              <w:rPr>
                <w:rFonts w:ascii="TH Sarabun New" w:hAnsi="TH Sarabun New" w:cs="TH Sarabun New"/>
                <w:sz w:val="28"/>
                <w:szCs w:val="28"/>
              </w:rPr>
              <w:t>P570128R1</w:t>
            </w:r>
          </w:p>
        </w:tc>
        <w:tc>
          <w:tcPr>
            <w:tcW w:w="3755" w:type="dxa"/>
          </w:tcPr>
          <w:p w:rsidR="001B0256" w:rsidRPr="00CB2CED" w:rsidRDefault="001B0256" w:rsidP="002E1FEA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CB2CED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ผู้ช่วยศาสตราจารย์รัตนะ  ยศเมธากุล</w:t>
            </w:r>
          </w:p>
        </w:tc>
        <w:tc>
          <w:tcPr>
            <w:tcW w:w="4311" w:type="dxa"/>
          </w:tcPr>
          <w:p w:rsidR="001B0256" w:rsidRPr="00CB2CED" w:rsidRDefault="001B0256" w:rsidP="002E1FEA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CB2CED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คณะวิทยาศาสตร์และเทคโนโลยี</w:t>
            </w:r>
          </w:p>
        </w:tc>
        <w:tc>
          <w:tcPr>
            <w:tcW w:w="2991" w:type="dxa"/>
          </w:tcPr>
          <w:p w:rsidR="001B0256" w:rsidRPr="00CB2CED" w:rsidRDefault="001B0256" w:rsidP="002E1FE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CB2CED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ชีววิทยา</w:t>
            </w:r>
          </w:p>
        </w:tc>
      </w:tr>
    </w:tbl>
    <w:p w:rsidR="00702C63" w:rsidRPr="00CB2CED" w:rsidRDefault="00702C63" w:rsidP="001E35E2">
      <w:pPr>
        <w:rPr>
          <w:rFonts w:ascii="TH Sarabun New" w:hAnsi="TH Sarabun New" w:cs="TH Sarabun New"/>
          <w:sz w:val="28"/>
          <w:szCs w:val="28"/>
          <w:lang w:bidi="th-TH"/>
        </w:rPr>
      </w:pPr>
    </w:p>
    <w:p w:rsidR="00702C63" w:rsidRPr="00CB2CED" w:rsidRDefault="00702C63" w:rsidP="00702C63">
      <w:pPr>
        <w:rPr>
          <w:rFonts w:ascii="TH Sarabun New" w:hAnsi="TH Sarabun New" w:cs="TH Sarabun New"/>
          <w:sz w:val="28"/>
          <w:szCs w:val="28"/>
        </w:rPr>
      </w:pPr>
      <w:bookmarkStart w:id="0" w:name="_GoBack"/>
      <w:bookmarkEnd w:id="0"/>
    </w:p>
    <w:p w:rsidR="00702C63" w:rsidRPr="00CB2CED" w:rsidRDefault="00702C63" w:rsidP="00C65EDB">
      <w:pPr>
        <w:jc w:val="center"/>
        <w:rPr>
          <w:rFonts w:ascii="TH Sarabun New" w:hAnsi="TH Sarabun New" w:cs="TH Sarabun New"/>
          <w:sz w:val="28"/>
          <w:szCs w:val="28"/>
        </w:rPr>
      </w:pPr>
    </w:p>
    <w:p w:rsidR="00702C63" w:rsidRPr="00C65EDB" w:rsidRDefault="000666F9" w:rsidP="000666F9">
      <w:pPr>
        <w:jc w:val="right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ข้อมูล ณ วันที่ 27 มีนาคม 2562</w:t>
      </w:r>
    </w:p>
    <w:sectPr w:rsidR="00702C63" w:rsidRPr="00C65EDB" w:rsidSect="00417295">
      <w:pgSz w:w="16838" w:h="11906" w:orient="landscape" w:code="9"/>
      <w:pgMar w:top="1008" w:right="1152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81C0E"/>
    <w:multiLevelType w:val="hybridMultilevel"/>
    <w:tmpl w:val="B422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C29BE"/>
    <w:multiLevelType w:val="hybridMultilevel"/>
    <w:tmpl w:val="9B1C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DB"/>
    <w:rsid w:val="000666F9"/>
    <w:rsid w:val="00083257"/>
    <w:rsid w:val="001159B5"/>
    <w:rsid w:val="001B0256"/>
    <w:rsid w:val="001E35E2"/>
    <w:rsid w:val="00243560"/>
    <w:rsid w:val="003659BC"/>
    <w:rsid w:val="003E53FD"/>
    <w:rsid w:val="003E62DB"/>
    <w:rsid w:val="00417295"/>
    <w:rsid w:val="00441D0B"/>
    <w:rsid w:val="004F07C3"/>
    <w:rsid w:val="004F3CE2"/>
    <w:rsid w:val="00594CF6"/>
    <w:rsid w:val="00702C63"/>
    <w:rsid w:val="00723820"/>
    <w:rsid w:val="008619ED"/>
    <w:rsid w:val="00963B27"/>
    <w:rsid w:val="00A235F8"/>
    <w:rsid w:val="00A52499"/>
    <w:rsid w:val="00AA1799"/>
    <w:rsid w:val="00B12CC6"/>
    <w:rsid w:val="00BC083C"/>
    <w:rsid w:val="00C57A03"/>
    <w:rsid w:val="00C65EDB"/>
    <w:rsid w:val="00CB2CED"/>
    <w:rsid w:val="00E925B5"/>
    <w:rsid w:val="00E94BD6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E463"/>
  <w15:docId w15:val="{480CEAAF-758B-4936-90C1-81004226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ED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E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E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E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E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E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E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ED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ED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E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E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E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E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65ED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ED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ED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ED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ED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ED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65E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5E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E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65ED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65EDB"/>
    <w:rPr>
      <w:b/>
      <w:bCs/>
    </w:rPr>
  </w:style>
  <w:style w:type="character" w:styleId="Emphasis">
    <w:name w:val="Emphasis"/>
    <w:basedOn w:val="DefaultParagraphFont"/>
    <w:uiPriority w:val="20"/>
    <w:qFormat/>
    <w:rsid w:val="00C65ED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65EDB"/>
    <w:rPr>
      <w:szCs w:val="32"/>
    </w:rPr>
  </w:style>
  <w:style w:type="paragraph" w:styleId="ListParagraph">
    <w:name w:val="List Paragraph"/>
    <w:basedOn w:val="Normal"/>
    <w:uiPriority w:val="34"/>
    <w:qFormat/>
    <w:rsid w:val="00C65E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5ED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65ED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ED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EDB"/>
    <w:rPr>
      <w:b/>
      <w:i/>
      <w:sz w:val="24"/>
    </w:rPr>
  </w:style>
  <w:style w:type="character" w:styleId="SubtleEmphasis">
    <w:name w:val="Subtle Emphasis"/>
    <w:uiPriority w:val="19"/>
    <w:qFormat/>
    <w:rsid w:val="00C65ED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65ED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65ED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65ED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65ED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5EDB"/>
    <w:pPr>
      <w:outlineLvl w:val="9"/>
    </w:pPr>
  </w:style>
  <w:style w:type="table" w:styleId="TableGrid">
    <w:name w:val="Table Grid"/>
    <w:basedOn w:val="TableNormal"/>
    <w:uiPriority w:val="59"/>
    <w:rsid w:val="003E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NSRAQA</dc:creator>
  <cp:lastModifiedBy>Nattapon Arbsinark</cp:lastModifiedBy>
  <cp:revision>2</cp:revision>
  <cp:lastPrinted>2016-09-08T03:53:00Z</cp:lastPrinted>
  <dcterms:created xsi:type="dcterms:W3CDTF">2019-04-03T03:32:00Z</dcterms:created>
  <dcterms:modified xsi:type="dcterms:W3CDTF">2019-04-03T03:32:00Z</dcterms:modified>
</cp:coreProperties>
</file>